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F1EC" w14:textId="0223E142" w:rsidR="0052495E" w:rsidRPr="00306416" w:rsidRDefault="0052495E" w:rsidP="0052495E">
      <w:pPr>
        <w:rPr>
          <w:rFonts w:ascii="Arial" w:hAnsi="Arial" w:cs="Arial"/>
          <w:b/>
          <w:color w:val="0070C0"/>
          <w:sz w:val="20"/>
          <w:szCs w:val="20"/>
        </w:rPr>
      </w:pPr>
      <w:r w:rsidRPr="0052495E">
        <w:rPr>
          <w:rFonts w:ascii="Arial" w:hAnsi="Arial" w:cs="Arial"/>
          <w:b/>
          <w:color w:val="0070C0"/>
          <w:sz w:val="20"/>
          <w:szCs w:val="20"/>
        </w:rPr>
        <w:t>Uzasadnienie spełniania kryteriów wyboru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(punktowych)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145"/>
        <w:gridCol w:w="3936"/>
        <w:gridCol w:w="3893"/>
      </w:tblGrid>
      <w:tr w:rsidR="0052495E" w:rsidRPr="0052495E" w14:paraId="57B12686" w14:textId="5EEEC551" w:rsidTr="0052495E">
        <w:tc>
          <w:tcPr>
            <w:tcW w:w="425" w:type="dxa"/>
            <w:shd w:val="clear" w:color="auto" w:fill="BFBFBF"/>
          </w:tcPr>
          <w:p w14:paraId="79D0984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2148" w:type="dxa"/>
            <w:shd w:val="clear" w:color="auto" w:fill="BFBFBF"/>
          </w:tcPr>
          <w:p w14:paraId="526F398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3980" w:type="dxa"/>
            <w:shd w:val="clear" w:color="auto" w:fill="BFBFBF" w:themeFill="background1" w:themeFillShade="BF"/>
          </w:tcPr>
          <w:p w14:paraId="1CD2A282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Punktacja </w:t>
            </w:r>
          </w:p>
        </w:tc>
        <w:tc>
          <w:tcPr>
            <w:tcW w:w="3937" w:type="dxa"/>
            <w:shd w:val="clear" w:color="auto" w:fill="BFBFBF" w:themeFill="background1" w:themeFillShade="BF"/>
          </w:tcPr>
          <w:p w14:paraId="09149982" w14:textId="7B0ABA4F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Uzasadnienie (jeśli wnioskodawca ubiega się o punkty) oraz wskazanie dokumentu potwierdzającego spełnienie kryterium (jeśli dotyczy)</w:t>
            </w:r>
          </w:p>
        </w:tc>
      </w:tr>
      <w:tr w:rsidR="0052495E" w:rsidRPr="0052495E" w14:paraId="26BA612A" w14:textId="7651C4F9" w:rsidTr="0052495E">
        <w:tc>
          <w:tcPr>
            <w:tcW w:w="425" w:type="dxa"/>
          </w:tcPr>
          <w:p w14:paraId="421FBF97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148" w:type="dxa"/>
          </w:tcPr>
          <w:p w14:paraId="5705E6AF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Doświadczenie Wnioskodawcy w prowadzeniu działalności gospodarczej</w:t>
            </w:r>
          </w:p>
        </w:tc>
        <w:tc>
          <w:tcPr>
            <w:tcW w:w="3980" w:type="dxa"/>
          </w:tcPr>
          <w:p w14:paraId="3BF93869" w14:textId="77777777" w:rsidR="0052495E" w:rsidRPr="0052495E" w:rsidRDefault="0052495E" w:rsidP="00AD311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2495E">
              <w:rPr>
                <w:rFonts w:ascii="Arial" w:eastAsia="Calibri" w:hAnsi="Arial" w:cs="Arial"/>
                <w:sz w:val="20"/>
                <w:szCs w:val="20"/>
              </w:rPr>
              <w:t>5 pkt. – Wnioskodawca wykonuje działalność gospodarczą od co najmniej 3 lat poprzedzających dzień złożenia wniosku (licząc od dnia wpisu do rejestru działalności gospodarczej lub rejestru KRS)</w:t>
            </w:r>
          </w:p>
          <w:p w14:paraId="62F5DF4C" w14:textId="77777777" w:rsidR="0052495E" w:rsidRPr="0052495E" w:rsidRDefault="0052495E" w:rsidP="00AD311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2495E">
              <w:rPr>
                <w:rFonts w:ascii="Arial" w:eastAsia="Calibri" w:hAnsi="Arial" w:cs="Arial"/>
                <w:sz w:val="20"/>
                <w:szCs w:val="20"/>
              </w:rPr>
              <w:t>3 pkt. – Wnioskodawca wykonuje działalność gospodarczą od co najmniej 2 lat poprzedzających dzień złożenia wniosku (licząc od dnia wpisu do rejestru działalności gospodarczej lub rejestru KRS)</w:t>
            </w:r>
          </w:p>
          <w:p w14:paraId="0D844792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0 pkt. - Wnioskodawca nie spełnia kryterium tj. wykonuje działalność krócej niż 2 lata</w:t>
            </w:r>
          </w:p>
        </w:tc>
        <w:tc>
          <w:tcPr>
            <w:tcW w:w="3937" w:type="dxa"/>
          </w:tcPr>
          <w:p w14:paraId="39FE7FDD" w14:textId="77777777" w:rsidR="0052495E" w:rsidRPr="0052495E" w:rsidRDefault="0052495E" w:rsidP="00AD311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2495E" w:rsidRPr="0052495E" w14:paraId="44FE1F89" w14:textId="737C216A" w:rsidTr="0052495E">
        <w:tc>
          <w:tcPr>
            <w:tcW w:w="425" w:type="dxa"/>
            <w:shd w:val="clear" w:color="auto" w:fill="FFFFFF" w:themeFill="background1"/>
          </w:tcPr>
          <w:p w14:paraId="572E59C7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148" w:type="dxa"/>
            <w:shd w:val="clear" w:color="auto" w:fill="FFFFFF" w:themeFill="background1"/>
          </w:tcPr>
          <w:p w14:paraId="2837191C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Tworzenie nowych miejsc pracy</w:t>
            </w:r>
          </w:p>
        </w:tc>
        <w:tc>
          <w:tcPr>
            <w:tcW w:w="3980" w:type="dxa"/>
            <w:shd w:val="clear" w:color="auto" w:fill="FFFFFF" w:themeFill="background1"/>
          </w:tcPr>
          <w:p w14:paraId="5F3CE794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7 pkt - operacja zakłada utworzenie co najmniej 0,5 etatu średniorocznego (umowa o pracę, spółdzielcza umowa o pracę)</w:t>
            </w:r>
          </w:p>
          <w:p w14:paraId="3E8D1226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0 pkt. – operacja zakłada utworzenie poniżej 0,5 etatu średniorocznego (umowa o pracę, spółdzielcza umowa o pracę)</w:t>
            </w:r>
          </w:p>
        </w:tc>
        <w:tc>
          <w:tcPr>
            <w:tcW w:w="3937" w:type="dxa"/>
            <w:shd w:val="clear" w:color="auto" w:fill="FFFFFF" w:themeFill="background1"/>
          </w:tcPr>
          <w:p w14:paraId="7C1AE16E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95E" w:rsidRPr="0052495E" w14:paraId="0BA8299F" w14:textId="2E4737F7" w:rsidTr="0052495E">
        <w:tc>
          <w:tcPr>
            <w:tcW w:w="425" w:type="dxa"/>
          </w:tcPr>
          <w:p w14:paraId="640C9B8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483481585"/>
            <w:r w:rsidRPr="0052495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148" w:type="dxa"/>
          </w:tcPr>
          <w:p w14:paraId="52B7F5FE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Planowana operacja zakłada aktywizację zawodową osoby należącej do grupy zdiagnozowanej jako osoby w niekorzystnej sytuacji na obszarze LSR</w:t>
            </w:r>
            <w:r w:rsidRPr="0052495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980" w:type="dxa"/>
          </w:tcPr>
          <w:p w14:paraId="445BAA7C" w14:textId="6A333F75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5 pkt - wnioskodawca zadeklarował zatrudnienie w wymiarze co najmniej 0,5 etatu średniorocznego, na umowę o pracę lub spółdzielczą umowę o pracę osoby z grup  zdiagnozowanych jako osoby w niekorzystnej sytuacji na obszarze LSR</w:t>
            </w:r>
            <w:r w:rsidRPr="0052495E">
              <w:rPr>
                <w:rFonts w:ascii="Arial" w:hAnsi="Arial" w:cs="Arial"/>
                <w:sz w:val="20"/>
                <w:szCs w:val="20"/>
              </w:rPr>
              <w:br/>
              <w:t>0 pkt. – wnioskodawca nie zadeklarował zatrudnienia w wymiarze co najmniej 0,5 etatu średniorocznego na umowę o pracę lub spółdzielczą umowę o pracę osoby z grup  zdiagnozowanych jako osoby w niekorzystnej sytuacji na obszarze LSR</w:t>
            </w:r>
          </w:p>
        </w:tc>
        <w:tc>
          <w:tcPr>
            <w:tcW w:w="3937" w:type="dxa"/>
          </w:tcPr>
          <w:p w14:paraId="7D3AD412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52495E" w:rsidRPr="0052495E" w14:paraId="1161B77D" w14:textId="54E6B278" w:rsidTr="0052495E">
        <w:tc>
          <w:tcPr>
            <w:tcW w:w="425" w:type="dxa"/>
          </w:tcPr>
          <w:p w14:paraId="4D5172AE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148" w:type="dxa"/>
          </w:tcPr>
          <w:p w14:paraId="48A966B6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Planowana operacja zakłada wdrożenie rozwiązań służących racjonalnemu gospodarowaniu zasobami lub/i ograniczających presję na środowisko</w:t>
            </w:r>
          </w:p>
        </w:tc>
        <w:tc>
          <w:tcPr>
            <w:tcW w:w="3980" w:type="dxa"/>
          </w:tcPr>
          <w:p w14:paraId="1A82913C" w14:textId="77777777" w:rsidR="0052495E" w:rsidRPr="0052495E" w:rsidRDefault="0052495E" w:rsidP="00AD31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52495E">
              <w:rPr>
                <w:rFonts w:ascii="Arial" w:eastAsia="Calibri" w:hAnsi="Arial" w:cs="Arial"/>
                <w:sz w:val="20"/>
                <w:szCs w:val="20"/>
              </w:rPr>
              <w:t>3 pkt. – p</w:t>
            </w:r>
            <w:r w:rsidRPr="0052495E">
              <w:rPr>
                <w:rFonts w:ascii="Arial" w:hAnsi="Arial" w:cs="Arial"/>
                <w:sz w:val="20"/>
                <w:szCs w:val="20"/>
              </w:rPr>
              <w:t>lanowana operacja zakłada wdrożenie rozwiązań służących racjonalnemu gospodarowaniu zasobami lub/i ograniczających presję na środowisko</w:t>
            </w:r>
          </w:p>
          <w:p w14:paraId="1E0A6F6F" w14:textId="77777777" w:rsidR="0052495E" w:rsidRPr="0052495E" w:rsidRDefault="0052495E" w:rsidP="00AD31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52495E">
              <w:rPr>
                <w:rFonts w:ascii="Arial" w:eastAsia="Calibri" w:hAnsi="Arial" w:cs="Arial"/>
                <w:sz w:val="20"/>
                <w:szCs w:val="20"/>
              </w:rPr>
              <w:t xml:space="preserve">0 pkt - planowana operacja nie zakłada </w:t>
            </w:r>
            <w:r w:rsidRPr="0052495E">
              <w:rPr>
                <w:rFonts w:ascii="Arial" w:hAnsi="Arial" w:cs="Arial"/>
                <w:sz w:val="20"/>
                <w:szCs w:val="20"/>
              </w:rPr>
              <w:t>wdrożenia rozwiązań służących racjonalnemu gospodarowaniu zasobami lub/i ograniczających presję na środowisko</w:t>
            </w:r>
          </w:p>
        </w:tc>
        <w:tc>
          <w:tcPr>
            <w:tcW w:w="3937" w:type="dxa"/>
          </w:tcPr>
          <w:p w14:paraId="31599038" w14:textId="77777777" w:rsidR="0052495E" w:rsidRPr="0052495E" w:rsidRDefault="0052495E" w:rsidP="00AD31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2495E" w:rsidRPr="0052495E" w14:paraId="76D79562" w14:textId="53FE7A07" w:rsidTr="0052495E">
        <w:tc>
          <w:tcPr>
            <w:tcW w:w="425" w:type="dxa"/>
          </w:tcPr>
          <w:p w14:paraId="6CC8F8CB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148" w:type="dxa"/>
          </w:tcPr>
          <w:p w14:paraId="74FD8166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Planowana operacja ma charakter innowacyjny </w:t>
            </w:r>
          </w:p>
        </w:tc>
        <w:tc>
          <w:tcPr>
            <w:tcW w:w="3980" w:type="dxa"/>
          </w:tcPr>
          <w:p w14:paraId="5E5FC8C1" w14:textId="659A5771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2 pkt – operacja ma charakter innowacyjności kreatywnej</w:t>
            </w:r>
          </w:p>
          <w:p w14:paraId="37C5154B" w14:textId="6D1975DF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1 pkt – operacja ma charakter innowacyjności imitującej</w:t>
            </w:r>
          </w:p>
          <w:p w14:paraId="780F1CFA" w14:textId="04CBD477" w:rsidR="0052495E" w:rsidRPr="0052495E" w:rsidRDefault="0052495E" w:rsidP="0052495E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 xml:space="preserve">0 pkt – operacja ma charakter innowacyjności pozornej </w:t>
            </w:r>
          </w:p>
        </w:tc>
        <w:tc>
          <w:tcPr>
            <w:tcW w:w="3937" w:type="dxa"/>
          </w:tcPr>
          <w:p w14:paraId="649C3588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95E" w:rsidRPr="0052495E" w14:paraId="044579F5" w14:textId="57BE9E30" w:rsidTr="0052495E">
        <w:tc>
          <w:tcPr>
            <w:tcW w:w="425" w:type="dxa"/>
          </w:tcPr>
          <w:p w14:paraId="478AC677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148" w:type="dxa"/>
          </w:tcPr>
          <w:p w14:paraId="31EC926E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Operacja zakłada promocję LGD i LSR</w:t>
            </w:r>
          </w:p>
        </w:tc>
        <w:tc>
          <w:tcPr>
            <w:tcW w:w="3980" w:type="dxa"/>
          </w:tcPr>
          <w:p w14:paraId="17F16D89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5 pkt. - promocja LGD i LSR na stronie internetowej wnioskodawcy lub w mediach społecznościowych wnioskodawcy</w:t>
            </w:r>
          </w:p>
          <w:p w14:paraId="43BB51FF" w14:textId="1AA294CD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0 pkt. – operacja nie zakłada promocji LGD i LSR ani na stronie internetowej wnioskodawcy ani w mediach społecznościowych wnioskodawcy</w:t>
            </w:r>
          </w:p>
        </w:tc>
        <w:tc>
          <w:tcPr>
            <w:tcW w:w="3937" w:type="dxa"/>
          </w:tcPr>
          <w:p w14:paraId="46C773F9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95E" w:rsidRPr="0052495E" w14:paraId="31BD0DC4" w14:textId="6CB8FDCF" w:rsidTr="0052495E">
        <w:tc>
          <w:tcPr>
            <w:tcW w:w="425" w:type="dxa"/>
          </w:tcPr>
          <w:p w14:paraId="7864691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148" w:type="dxa"/>
          </w:tcPr>
          <w:p w14:paraId="3F1FB2CD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Planowana operacja realizowana będzie na terenie gminy znajdującej się w Wykazie gmin województwa kujawsko-pomorskiego zakwalifikowanych do Obszaru negatywnej sytuacji społeczno-gospodarczej zidentyfikowanego na poziomie regionalnym</w:t>
            </w:r>
          </w:p>
        </w:tc>
        <w:tc>
          <w:tcPr>
            <w:tcW w:w="3980" w:type="dxa"/>
          </w:tcPr>
          <w:p w14:paraId="2E894221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 xml:space="preserve">3 pkt. – planowana operacja  realizowana będzie na terenie </w:t>
            </w:r>
            <w:r w:rsidRPr="0052495E">
              <w:rPr>
                <w:rFonts w:ascii="Arial" w:eastAsia="Calibri" w:hAnsi="Arial" w:cs="Arial"/>
                <w:sz w:val="20"/>
                <w:szCs w:val="20"/>
              </w:rPr>
              <w:t>miejskiej gminy Chełmża lub/i wiejskiej gminy Papowo Biskupie</w:t>
            </w:r>
          </w:p>
          <w:p w14:paraId="62BAC24E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 xml:space="preserve">0 pkt. – planowana operacja  nie będzie realizowana na terenie </w:t>
            </w:r>
            <w:r w:rsidRPr="0052495E">
              <w:rPr>
                <w:rFonts w:ascii="Arial" w:eastAsia="Calibri" w:hAnsi="Arial" w:cs="Arial"/>
                <w:sz w:val="20"/>
                <w:szCs w:val="20"/>
              </w:rPr>
              <w:t>miejskiej gminy Chełmża lub/i wiejskiej gminy Papowo Biskupie</w:t>
            </w:r>
            <w:r w:rsidRPr="005249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37" w:type="dxa"/>
          </w:tcPr>
          <w:p w14:paraId="0FEDCCB0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95E" w:rsidRPr="0052495E" w14:paraId="231516A1" w14:textId="30D2315D" w:rsidTr="0052495E">
        <w:tc>
          <w:tcPr>
            <w:tcW w:w="425" w:type="dxa"/>
          </w:tcPr>
          <w:p w14:paraId="3CC5F377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148" w:type="dxa"/>
          </w:tcPr>
          <w:p w14:paraId="1119FF37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Wnioskowana kwota pomocy</w:t>
            </w:r>
          </w:p>
        </w:tc>
        <w:tc>
          <w:tcPr>
            <w:tcW w:w="3980" w:type="dxa"/>
          </w:tcPr>
          <w:p w14:paraId="2F2152B1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 xml:space="preserve">10 pkt. – wnioskowana kwota pomocy wynosi od 50 000,00 zł do 100 000,00 zł </w:t>
            </w:r>
          </w:p>
          <w:p w14:paraId="2C6E1490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5 pkt. – wnioskowana kwota pomocy wynosi od 100 000,01 do 120 000,00 zł</w:t>
            </w:r>
          </w:p>
          <w:p w14:paraId="16179E00" w14:textId="77777777" w:rsidR="0052495E" w:rsidRPr="0052495E" w:rsidRDefault="0052495E" w:rsidP="00AD3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95E">
              <w:rPr>
                <w:rFonts w:ascii="Arial" w:hAnsi="Arial" w:cs="Arial"/>
                <w:sz w:val="20"/>
                <w:szCs w:val="20"/>
              </w:rPr>
              <w:t>0 pkt. – wnioskowana kwota pomocy wynosi powyżej 120 000,00 zł</w:t>
            </w:r>
          </w:p>
        </w:tc>
        <w:tc>
          <w:tcPr>
            <w:tcW w:w="3937" w:type="dxa"/>
          </w:tcPr>
          <w:p w14:paraId="0ABC83D2" w14:textId="77777777" w:rsidR="0052495E" w:rsidRPr="0052495E" w:rsidRDefault="0052495E" w:rsidP="00AD3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FC529" w14:textId="77777777" w:rsidR="00532E47" w:rsidRDefault="00532E47"/>
    <w:sectPr w:rsidR="00532E47" w:rsidSect="00524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0DA7" w14:textId="77777777" w:rsidR="005E72FC" w:rsidRDefault="005E72FC" w:rsidP="0052495E">
      <w:pPr>
        <w:spacing w:after="0" w:line="240" w:lineRule="auto"/>
      </w:pPr>
      <w:r>
        <w:separator/>
      </w:r>
    </w:p>
  </w:endnote>
  <w:endnote w:type="continuationSeparator" w:id="0">
    <w:p w14:paraId="260010A1" w14:textId="77777777" w:rsidR="005E72FC" w:rsidRDefault="005E72FC" w:rsidP="0052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67A85" w14:textId="77777777" w:rsidR="005E72FC" w:rsidRDefault="005E72FC" w:rsidP="0052495E">
      <w:pPr>
        <w:spacing w:after="0" w:line="240" w:lineRule="auto"/>
      </w:pPr>
      <w:r>
        <w:separator/>
      </w:r>
    </w:p>
  </w:footnote>
  <w:footnote w:type="continuationSeparator" w:id="0">
    <w:p w14:paraId="2D70819E" w14:textId="77777777" w:rsidR="005E72FC" w:rsidRDefault="005E72FC" w:rsidP="0052495E">
      <w:pPr>
        <w:spacing w:after="0" w:line="240" w:lineRule="auto"/>
      </w:pPr>
      <w:r>
        <w:continuationSeparator/>
      </w:r>
    </w:p>
  </w:footnote>
  <w:footnote w:id="1">
    <w:p w14:paraId="7AC6E7D0" w14:textId="77777777" w:rsidR="0052495E" w:rsidRPr="00247EFF" w:rsidRDefault="0052495E" w:rsidP="0052495E">
      <w:pPr>
        <w:pStyle w:val="Tekstprzypisudolnego"/>
        <w:rPr>
          <w:rFonts w:ascii="Arial Narrow" w:hAnsi="Arial Narrow"/>
          <w:sz w:val="18"/>
        </w:rPr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C04279">
        <w:rPr>
          <w:rFonts w:ascii="Arial Narrow" w:hAnsi="Arial Narrow"/>
          <w:b/>
          <w:sz w:val="18"/>
        </w:rPr>
        <w:t>grupy zdiagnozowane jako osoby w niekorzystnej sytuacji na obszarze LSR</w:t>
      </w:r>
      <w:r>
        <w:rPr>
          <w:rFonts w:ascii="Arial Narrow" w:hAnsi="Arial Narrow"/>
          <w:b/>
          <w:sz w:val="18"/>
        </w:rPr>
        <w:t xml:space="preserve"> dla P.2.1 i P.3.2.</w:t>
      </w:r>
      <w:r w:rsidRPr="00247EFF">
        <w:rPr>
          <w:rFonts w:ascii="Arial Narrow" w:hAnsi="Arial Narrow"/>
          <w:sz w:val="18"/>
        </w:rPr>
        <w:t xml:space="preserve">: </w:t>
      </w:r>
    </w:p>
    <w:p w14:paraId="3BB8235A" w14:textId="77777777" w:rsidR="0052495E" w:rsidRPr="00286484" w:rsidRDefault="0052495E" w:rsidP="0052495E">
      <w:pPr>
        <w:pStyle w:val="Tekstprzypisudolnego"/>
        <w:rPr>
          <w:rFonts w:ascii="Arial Narrow" w:hAnsi="Arial Narrow"/>
          <w:sz w:val="18"/>
        </w:rPr>
      </w:pPr>
      <w:r w:rsidRPr="000C3844">
        <w:rPr>
          <w:rFonts w:ascii="Arial Narrow" w:hAnsi="Arial Narrow"/>
          <w:sz w:val="18"/>
        </w:rPr>
        <w:t xml:space="preserve">- </w:t>
      </w:r>
      <w:r w:rsidRPr="00286484">
        <w:rPr>
          <w:rFonts w:ascii="Arial Narrow" w:hAnsi="Arial Narrow"/>
          <w:sz w:val="18"/>
        </w:rPr>
        <w:t xml:space="preserve">kobiety, </w:t>
      </w:r>
    </w:p>
    <w:p w14:paraId="2231193A" w14:textId="77777777" w:rsidR="0052495E" w:rsidRPr="00286484" w:rsidRDefault="0052495E" w:rsidP="0052495E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 xml:space="preserve">- osoby z niepełnosprawnościami i ich opiekunowie </w:t>
      </w:r>
    </w:p>
    <w:p w14:paraId="50A17E44" w14:textId="77777777" w:rsidR="0052495E" w:rsidRPr="00286484" w:rsidRDefault="0052495E" w:rsidP="0052495E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>- rolnicy z małych gospodarstw  rolnych (</w:t>
      </w:r>
      <w:bookmarkStart w:id="1" w:name="_Hlk187737131"/>
      <w:r w:rsidRPr="00286484">
        <w:rPr>
          <w:rFonts w:ascii="Arial Narrow" w:hAnsi="Arial Narrow"/>
          <w:sz w:val="18"/>
        </w:rPr>
        <w:t>zgodnie z definicją małe gospodarstwo to gospodarstwo rolne, którego powierzchnia gruntów rolnych jest mniejsza od średniej wielkości powierzchni gruntów rolnych w kraju w 2023 r. wyrażona w ha fizycznych, a w przypadku województw gdzie średnia powierzchnia gruntów rolnych w gospodarstwie rolnym jest wyższa za małe gospodarstwo przyjmuje się , gospodarstwo o powierzchni gruntów rolnych mniejszej niż średnia w tym województwie; określoną na podstawie informacji ogłaszanej przez Prezesa ARiMR na podstawie przepisów o PS WPR za rok 2023. Tym samym w województwie kujawsko-pomorskim za małe gospodarstwo przyjmuje się gospodarstwo, którego powierzchnia jest mniejsza niż 17,29 ha</w:t>
      </w:r>
      <w:bookmarkEnd w:id="1"/>
      <w:r w:rsidRPr="00286484">
        <w:rPr>
          <w:rFonts w:ascii="Arial Narrow" w:hAnsi="Arial Narrow"/>
          <w:sz w:val="18"/>
        </w:rPr>
        <w:t>.)</w:t>
      </w:r>
    </w:p>
    <w:p w14:paraId="5E75D962" w14:textId="77777777" w:rsidR="0052495E" w:rsidRPr="00D347C9" w:rsidRDefault="0052495E" w:rsidP="0052495E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>- osoby poszukujące zatrudnienia np. mieszkańcy osiedli po PGR (W grupie osób poszukujących zatrudnienia będą zarówno bezrobotne aktywnie poszukujące zatrudnienia oraz osoby zarejestrowane w urzędzie pracy jako poszukujące pracy)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5E"/>
    <w:rsid w:val="00167AB0"/>
    <w:rsid w:val="00297AEF"/>
    <w:rsid w:val="003C40D4"/>
    <w:rsid w:val="0052495E"/>
    <w:rsid w:val="00532E47"/>
    <w:rsid w:val="005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5EEA"/>
  <w15:chartTrackingRefBased/>
  <w15:docId w15:val="{BE653014-AAF6-4B2C-A7E9-920C03E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9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9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9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95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49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95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2495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2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9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9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1</cp:revision>
  <dcterms:created xsi:type="dcterms:W3CDTF">2026-01-29T12:02:00Z</dcterms:created>
  <dcterms:modified xsi:type="dcterms:W3CDTF">2026-01-29T12:11:00Z</dcterms:modified>
</cp:coreProperties>
</file>